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95" w:rsidRPr="00C55DBD" w:rsidRDefault="00286195" w:rsidP="00286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C55D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Základní informace</w:t>
      </w:r>
      <w:r w:rsidR="00C55DBD" w:rsidRPr="00C55D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k přijímacím zkouškám 20</w:t>
      </w:r>
      <w:r w:rsidR="00F8691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20</w:t>
      </w:r>
    </w:p>
    <w:p w:rsidR="00286195" w:rsidRPr="00286195" w:rsidRDefault="00286195" w:rsidP="00286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Uchazeči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studium na střední škole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maturitní zkouškou konají jednotnou zkoušku, tzn.  absolvují didaktický test z českého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a literatury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matematiky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Uchazeč má možnost podat přihlášku </w:t>
      </w:r>
      <w:r w:rsidRPr="002861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až na dvě střední školy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(nebo až na dva obory vzdělání v rámci jedné školy), přičemž je mu umožněno konat jednotnou zkoušku na každé z těchto škol. Do výsledku přijímacího řízení se bude zohledňovat pouze lepší výsledek z prvního či druhého termínu příslušného testu. Pakliže se žák nebude v prvním či druhém termínu moci dostavit ke konání testů, například z důvodu nemoci, pak bude po omluvě řediteli školy moci konat jednotnou zkoušku v termínu náhradním.</w:t>
      </w:r>
    </w:p>
    <w:p w:rsidR="00286195" w:rsidRPr="00286195" w:rsidRDefault="00286195" w:rsidP="002861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28619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Základní principy jednotné zkoušky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Jednotná zkouška je povinná pro maturitní obory bez talentové zkoušky, obory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nástavbového studia a pro sportovní gymnázia.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Uchazeč o studium v maturitním oboru může podat přihlášku ke studiu až na dvě střední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nebo na dva maturitní obor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v rámci jedné střední školy.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žák ve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škole od výchovné poradkyně.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V 1. kole přijímacího řízení má každý uchazeč právo konat jednotnou zkoušku dvakrát (na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přihlášené škole nebo oboru jednou), přičemž se pro rozhodnutí o přijetí využije lepší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výsledek z jednotných testů.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Uchazeč skládá jednotnou zkoušku formou didaktického testu z předmětu český jazyk a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literatura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mětu matematika a její aplikace.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Termíny konání jednotné zkoušky jsou stanoveny odlišně pro konání zkoušky do víceletých </w:t>
      </w:r>
    </w:p>
    <w:p w:rsidR="001F26D7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gymnázií a pro konání zkoušky do čtyřletých oborů vzdělávání.</w:t>
      </w:r>
    </w:p>
    <w:p w:rsidR="001F26D7" w:rsidRDefault="001F26D7" w:rsidP="001F26D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Čtyřleté obory vzdělávání:</w:t>
      </w:r>
    </w:p>
    <w:p w:rsidR="00C55DBD" w:rsidRDefault="00C55DBD" w:rsidP="00C55D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termín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4.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Default="00C55DBD" w:rsidP="00C55D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termín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15. 4. 20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Default="00C55DBD" w:rsidP="00C5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5DBD" w:rsidRDefault="00C55DBD" w:rsidP="00C55DB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Šestiletá gymnázia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osmiletá gymnázia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C55DBD" w:rsidRDefault="00C55DBD" w:rsidP="00C55DB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termín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16. 4. 20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Default="00C55DBD" w:rsidP="00C55DB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termín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17. 4. 20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Pr="00C55DBD" w:rsidRDefault="00C55DBD" w:rsidP="00C55DB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6195" w:rsidRPr="00C55DBD" w:rsidRDefault="00286195" w:rsidP="00C5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D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V případě, že se uchazeč v prvním kole nebude moci dostavit (například z důvodu nemoci) </w:t>
      </w:r>
    </w:p>
    <w:p w:rsidR="00286195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1F26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prvnímu či druhému termínu jednotné zkoušky a řádně se omluví řediteli školy, na které </w:t>
      </w:r>
    </w:p>
    <w:p w:rsidR="00C55DBD" w:rsidRDefault="00286195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měl zkoušku konat, koná jednotnou zkoušku v náhradním termínu.</w:t>
      </w:r>
    </w:p>
    <w:p w:rsidR="00C55DBD" w:rsidRDefault="00C55DBD" w:rsidP="00C55DB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termín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13. 5. 20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Default="00C55DBD" w:rsidP="00C55DB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termín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14. 5. 20</w:t>
      </w:r>
      <w:r w:rsidR="00F8691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C55DBD" w:rsidRDefault="00C55DBD" w:rsidP="00C55DB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26D7" w:rsidRPr="00C55DBD" w:rsidRDefault="00286195" w:rsidP="00C5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D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Výsledek jednotné zkoušky má minimálně 60 % podíl na celkovém hodnocení uchazeče při </w:t>
      </w:r>
    </w:p>
    <w:p w:rsidR="00286195" w:rsidRPr="00286195" w:rsidRDefault="001F26D7" w:rsidP="0028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86195"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přijímacím řízení.</w:t>
      </w:r>
      <w:r w:rsidR="00286195" w:rsidRPr="002861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</w:t>
      </w:r>
    </w:p>
    <w:p w:rsidR="003F25DD" w:rsidRDefault="003F25DD"/>
    <w:p w:rsidR="00C55DBD" w:rsidRDefault="00C55DBD" w:rsidP="00F8691C">
      <w:pPr>
        <w:jc w:val="right"/>
      </w:pPr>
      <w:r>
        <w:t>Zdroj: msmt.cz</w:t>
      </w:r>
    </w:p>
    <w:sectPr w:rsidR="00C5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C91"/>
    <w:multiLevelType w:val="hybridMultilevel"/>
    <w:tmpl w:val="CF322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8E8"/>
    <w:multiLevelType w:val="hybridMultilevel"/>
    <w:tmpl w:val="8020B1AA"/>
    <w:lvl w:ilvl="0" w:tplc="2EE8D3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24"/>
    <w:rsid w:val="001F26D7"/>
    <w:rsid w:val="00286195"/>
    <w:rsid w:val="003F25DD"/>
    <w:rsid w:val="005A1324"/>
    <w:rsid w:val="00C55DBD"/>
    <w:rsid w:val="00EB06EE"/>
    <w:rsid w:val="00F8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9898"/>
  <w15:chartTrackingRefBased/>
  <w15:docId w15:val="{241F48D2-A9B2-48AF-A0D6-CB9AD962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6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286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1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861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619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86195"/>
    <w:rPr>
      <w:i/>
      <w:iCs/>
    </w:rPr>
  </w:style>
  <w:style w:type="character" w:styleId="Siln">
    <w:name w:val="Strong"/>
    <w:basedOn w:val="Standardnpsmoodstavce"/>
    <w:uiPriority w:val="22"/>
    <w:qFormat/>
    <w:rsid w:val="00286195"/>
    <w:rPr>
      <w:b/>
      <w:bCs/>
    </w:rPr>
  </w:style>
  <w:style w:type="paragraph" w:styleId="Odstavecseseznamem">
    <w:name w:val="List Paragraph"/>
    <w:basedOn w:val="Normln"/>
    <w:uiPriority w:val="34"/>
    <w:qFormat/>
    <w:rsid w:val="001F2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Levíčková</dc:creator>
  <cp:keywords/>
  <dc:description/>
  <cp:lastModifiedBy>Jana Levíčková</cp:lastModifiedBy>
  <cp:revision>3</cp:revision>
  <dcterms:created xsi:type="dcterms:W3CDTF">2019-10-14T07:28:00Z</dcterms:created>
  <dcterms:modified xsi:type="dcterms:W3CDTF">2019-10-14T07:33:00Z</dcterms:modified>
</cp:coreProperties>
</file>